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BEB" w:rsidRPr="00B86BEB" w:rsidRDefault="00B86BEB" w:rsidP="00B86BEB">
      <w:pPr>
        <w:spacing w:after="0"/>
        <w:rPr>
          <w:rFonts w:ascii="Arial" w:eastAsia="Times New Roman" w:hAnsi="Arial" w:cs="Arial"/>
          <w:sz w:val="40"/>
          <w:szCs w:val="24"/>
          <w:lang w:eastAsia="cs-CZ"/>
        </w:rPr>
      </w:pPr>
      <w:proofErr w:type="spellStart"/>
      <w:r w:rsidRPr="00B86BEB">
        <w:rPr>
          <w:rFonts w:ascii="Arial" w:eastAsia="Times New Roman" w:hAnsi="Arial" w:cs="Arial"/>
          <w:sz w:val="40"/>
          <w:szCs w:val="24"/>
          <w:lang w:eastAsia="cs-CZ"/>
        </w:rPr>
        <w:t>Tarkett</w:t>
      </w:r>
      <w:proofErr w:type="spellEnd"/>
    </w:p>
    <w:p w:rsidR="00B86BEB" w:rsidRDefault="00B86BEB" w:rsidP="00B86BEB">
      <w:pPr>
        <w:spacing w:after="0"/>
      </w:pPr>
      <w:hyperlink r:id="rId5" w:history="1">
        <w:r w:rsidRPr="00DF6D7A">
          <w:rPr>
            <w:rStyle w:val="Hypertextovodkaz"/>
          </w:rPr>
          <w:t>https://objektove.tarkett.cz/cs_CZ/kolekce-C000187-protectwall-1-5-mm/palm-shadow</w:t>
        </w:r>
      </w:hyperlink>
    </w:p>
    <w:p w:rsidR="00B86BEB" w:rsidRDefault="00B86BEB"/>
    <w:p w:rsidR="00C14212" w:rsidRDefault="00B86BEB">
      <w:r w:rsidRPr="00B86BEB">
        <w:drawing>
          <wp:inline distT="0" distB="0" distL="0" distR="0" wp14:anchorId="424DC381" wp14:editId="7BFC3CAA">
            <wp:extent cx="5760720" cy="33985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BEB" w:rsidRPr="00B86BEB" w:rsidRDefault="00B86BEB" w:rsidP="00B86BE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cs-CZ"/>
        </w:rPr>
      </w:pPr>
      <w:r w:rsidRPr="00B86BEB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cs-CZ"/>
        </w:rPr>
        <w:t xml:space="preserve">PROTECTWALL (1.5 mm) - Palm SHADOW </w:t>
      </w:r>
    </w:p>
    <w:p w:rsidR="00B86BEB" w:rsidRPr="00B86BEB" w:rsidRDefault="00B86BEB" w:rsidP="00B86BE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Kolekce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ProtectWALL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1.5 určená do chodeb a nemocničních pokojů ve vysoce náročných prostředích je vysoce funkční PVC obklad stěn, který je chrání před nárazy, otřesy, škrábanci, skvrnami a chemikáliemi. Pružný materiál se snadnou montáží (10x méně spár než obkladové stěnové panely) omezuje poškození stěn a přispívá ke snižování nákladů na opravy a údržbu. Je ošetřen povrchovou úpravou Top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Clean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XP pro snadné čištění.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ProtectWALL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1.5 je barevně sladěn s našimi kolekcemi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Tapiflex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Acczent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iQ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Granit a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iQ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Optima pro domáckou i energickou atmosféru. V neposlední řadě je 100% bez ftalátů.</w:t>
      </w:r>
    </w:p>
    <w:p w:rsidR="00B86BEB" w:rsidRPr="00B86BEB" w:rsidRDefault="00B86BEB" w:rsidP="00B86BE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Klíčové vlastnosti </w:t>
      </w:r>
      <w:bookmarkStart w:id="0" w:name="_GoBack"/>
      <w:bookmarkEnd w:id="0"/>
    </w:p>
    <w:p w:rsidR="00B86BEB" w:rsidRPr="00B86BEB" w:rsidRDefault="00B86BEB" w:rsidP="00B86BEB">
      <w:pPr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Vyrobeno v Evropě</w:t>
      </w:r>
    </w:p>
    <w:p w:rsidR="00B86BEB" w:rsidRPr="00B86BEB" w:rsidRDefault="00B86BEB" w:rsidP="00B86B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Výjimečná odolnost proti nárazu a poškrábání</w:t>
      </w:r>
    </w:p>
    <w:p w:rsidR="00B86BEB" w:rsidRPr="00B86BEB" w:rsidRDefault="00B86BEB" w:rsidP="00B86B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Vysoká odolnost vůči chemickým látkám</w:t>
      </w:r>
    </w:p>
    <w:p w:rsidR="00B86BEB" w:rsidRPr="00B86BEB" w:rsidRDefault="00B86BEB" w:rsidP="00B86B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Priorita hygieny a snadné údržby</w:t>
      </w:r>
    </w:p>
    <w:p w:rsidR="00B86BEB" w:rsidRPr="00B86BEB" w:rsidRDefault="00B86BEB" w:rsidP="00B86B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Vysoká odolnost vůči bakteriím</w:t>
      </w:r>
    </w:p>
    <w:p w:rsidR="00B86BEB" w:rsidRPr="00B86BEB" w:rsidRDefault="00B86BEB" w:rsidP="00B86B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Velmi nízký obsah TVOC (≤10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μg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/m3 (po 28 dnech)</w:t>
      </w:r>
    </w:p>
    <w:p w:rsidR="00B86BEB" w:rsidRPr="00B86BEB" w:rsidRDefault="00B86BEB" w:rsidP="00B86BE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Technické a environmentální specifikace </w:t>
      </w:r>
    </w:p>
    <w:p w:rsidR="00B86BEB" w:rsidRPr="00B86BEB" w:rsidRDefault="00B86BEB" w:rsidP="00B8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Typ výrobku: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Vysokozátěžový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stěnový obklad z PVC </w:t>
      </w:r>
    </w:p>
    <w:p w:rsidR="00B86BEB" w:rsidRPr="00B86BEB" w:rsidRDefault="00B86BEB" w:rsidP="00B8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Celková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tlouštka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1,50 mm </w:t>
      </w:r>
    </w:p>
    <w:p w:rsidR="00B86BEB" w:rsidRPr="00B86BEB" w:rsidRDefault="00B86BEB" w:rsidP="00B8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Celková hmotnost: 2400 g/m² </w:t>
      </w:r>
    </w:p>
    <w:p w:rsidR="00B86BEB" w:rsidRPr="00B86BEB" w:rsidRDefault="00B86BEB" w:rsidP="00B8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Tloušťka nášlapné vrstvy: 0,15 mm </w:t>
      </w:r>
    </w:p>
    <w:p w:rsidR="00B86BEB" w:rsidRPr="00B86BEB" w:rsidRDefault="00B86BEB" w:rsidP="00B8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Povrchová úprava: Top </w:t>
      </w:r>
      <w:proofErr w:type="spellStart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>Clean</w:t>
      </w:r>
      <w:proofErr w:type="spellEnd"/>
      <w:r w:rsidRPr="00B86B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XP </w:t>
      </w:r>
    </w:p>
    <w:p w:rsidR="00B86BEB" w:rsidRDefault="00B86BEB"/>
    <w:sectPr w:rsidR="00B8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A3032"/>
    <w:multiLevelType w:val="multilevel"/>
    <w:tmpl w:val="43B6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EB"/>
    <w:rsid w:val="00B86BEB"/>
    <w:rsid w:val="00C1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EFA2A-87CA-45E0-8EDE-540AFEC4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86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86BEB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86BE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8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nformationcharacteristicsspecificationlistitemlabel">
    <w:name w:val="information__characteristics__specification__list__item__label"/>
    <w:basedOn w:val="Standardnpsmoodstavce"/>
    <w:rsid w:val="00B86BEB"/>
  </w:style>
  <w:style w:type="character" w:customStyle="1" w:styleId="informationcharacteristicsspecificationlistitemvalues">
    <w:name w:val="information__characteristics__specification__list__item__values"/>
    <w:basedOn w:val="Standardnpsmoodstavce"/>
    <w:rsid w:val="00B86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39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37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objektove.tarkett.cz/cs_CZ/kolekce-C000187-protectwall-1-5-mm/palm-shad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SimonaM</dc:creator>
  <cp:keywords/>
  <dc:description/>
  <cp:lastModifiedBy>SimonaM</cp:lastModifiedBy>
  <cp:revision>1</cp:revision>
  <dcterms:created xsi:type="dcterms:W3CDTF">2024-10-10T06:57:00Z</dcterms:created>
  <dcterms:modified xsi:type="dcterms:W3CDTF">2024-10-10T07:02:00Z</dcterms:modified>
</cp:coreProperties>
</file>